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6D5F97">
        <w:rPr>
          <w:rFonts w:ascii="CCW Precursive 3" w:hAnsi="CCW Precursive 3"/>
          <w:sz w:val="72"/>
          <w:szCs w:val="72"/>
        </w:rPr>
        <w:t>5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box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 xml:space="preserve">that 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6D5F97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with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moth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thank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rich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shut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6D5F9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</w:t>
            </w:r>
            <w:bookmarkStart w:id="0" w:name="_GoBack"/>
            <w:bookmarkEnd w:id="0"/>
            <w:r>
              <w:rPr>
                <w:rFonts w:ascii="CCW Precursive 3" w:hAnsi="CCW Precursive 3"/>
                <w:sz w:val="72"/>
                <w:szCs w:val="72"/>
              </w:rPr>
              <w:t>ink</w:t>
            </w:r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33D8"/>
    <w:rsid w:val="004546B9"/>
    <w:rsid w:val="004C7D7B"/>
    <w:rsid w:val="0051659D"/>
    <w:rsid w:val="005A79F1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2020-09-22T10:37:00Z</dcterms:created>
  <dcterms:modified xsi:type="dcterms:W3CDTF">2020-09-22T10:37:00Z</dcterms:modified>
</cp:coreProperties>
</file>